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8C0F1" w14:textId="09B05CAC" w:rsidR="00A61DC1" w:rsidRDefault="00A61DC1" w:rsidP="00A61DC1">
      <w:pPr>
        <w:spacing w:line="259" w:lineRule="auto"/>
        <w:jc w:val="both"/>
        <w:rPr>
          <w:rFonts w:ascii="Arial" w:hAnsi="Arial" w:cs="Arial"/>
          <w:sz w:val="22"/>
          <w:szCs w:val="22"/>
        </w:rPr>
      </w:pPr>
    </w:p>
    <w:p w14:paraId="3845E6C0" w14:textId="388AF86A" w:rsidR="0064105C" w:rsidRDefault="00A61DC1" w:rsidP="00A61DC1">
      <w:pPr>
        <w:spacing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Vaasan Hallinto-oikeus</w:t>
      </w:r>
    </w:p>
    <w:p w14:paraId="1CF40E8B" w14:textId="77777777" w:rsidR="00A61DC1" w:rsidRDefault="00A61DC1" w:rsidP="00B47896">
      <w:pPr>
        <w:spacing w:after="160"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A18D0B4" w14:textId="16136F66" w:rsidR="00B47896" w:rsidRPr="00DE79A1" w:rsidRDefault="00A61DC1" w:rsidP="00B47896">
      <w:pPr>
        <w:spacing w:after="160"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Lausunto </w:t>
      </w:r>
      <w:r w:rsidRPr="00A61DC1">
        <w:rPr>
          <w:rFonts w:ascii="Arial" w:eastAsia="Calibri" w:hAnsi="Arial" w:cs="Arial"/>
          <w:b/>
          <w:sz w:val="22"/>
          <w:szCs w:val="22"/>
          <w:lang w:eastAsia="en-US"/>
        </w:rPr>
        <w:t>329/2025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</w:p>
    <w:p w14:paraId="750B47F4" w14:textId="77777777" w:rsidR="00DF7CBC" w:rsidRPr="00DE79A1" w:rsidRDefault="00DF7CBC" w:rsidP="00DF7CBC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4CD44F2E" w14:textId="77777777" w:rsidR="00685588" w:rsidRDefault="00DE79A1" w:rsidP="009C6CD6">
      <w:pPr>
        <w:spacing w:after="160" w:line="259" w:lineRule="auto"/>
        <w:ind w:left="1985" w:hanging="1985"/>
        <w:rPr>
          <w:rFonts w:ascii="Arial" w:eastAsia="Calibri" w:hAnsi="Arial" w:cs="Arial"/>
          <w:sz w:val="22"/>
          <w:szCs w:val="22"/>
          <w:lang w:eastAsia="en-US"/>
        </w:rPr>
      </w:pPr>
      <w:r w:rsidRPr="00DE79A1">
        <w:rPr>
          <w:rFonts w:ascii="Arial" w:eastAsia="Calibri" w:hAnsi="Arial" w:cs="Arial"/>
          <w:sz w:val="22"/>
          <w:szCs w:val="22"/>
          <w:lang w:eastAsia="en-US"/>
        </w:rPr>
        <w:tab/>
      </w:r>
      <w:r w:rsidR="004E25A3" w:rsidRPr="00DE79A1">
        <w:rPr>
          <w:rFonts w:ascii="Arial" w:eastAsia="Calibri" w:hAnsi="Arial" w:cs="Arial"/>
          <w:sz w:val="22"/>
          <w:szCs w:val="22"/>
          <w:lang w:eastAsia="en-US"/>
        </w:rPr>
        <w:t xml:space="preserve">Kihniön kunnan </w:t>
      </w:r>
      <w:r w:rsidR="00685588">
        <w:rPr>
          <w:rFonts w:ascii="Arial" w:eastAsia="Calibri" w:hAnsi="Arial" w:cs="Arial"/>
          <w:sz w:val="22"/>
          <w:szCs w:val="22"/>
          <w:lang w:eastAsia="en-US"/>
        </w:rPr>
        <w:t>tekninen lautakunta määräsi</w:t>
      </w:r>
      <w:r w:rsidR="009D4130">
        <w:rPr>
          <w:rFonts w:ascii="Arial" w:eastAsia="Calibri" w:hAnsi="Arial" w:cs="Arial"/>
          <w:sz w:val="22"/>
          <w:szCs w:val="22"/>
          <w:lang w:eastAsia="en-US"/>
        </w:rPr>
        <w:t xml:space="preserve"> 6</w:t>
      </w:r>
      <w:r w:rsidR="00685588">
        <w:rPr>
          <w:rFonts w:ascii="Arial" w:eastAsia="Calibri" w:hAnsi="Arial" w:cs="Arial"/>
          <w:sz w:val="22"/>
          <w:szCs w:val="22"/>
          <w:lang w:eastAsia="en-US"/>
        </w:rPr>
        <w:t>.3.2024 § 21 päätöksellään luvan haltijan lopettamaan luvan vastaisen toiminnan sekä palauttamaan louhoksen yhteisluvan mukaiseksi (päävelvoite 2). Velvoitte</w:t>
      </w:r>
      <w:r w:rsidR="009D4130">
        <w:rPr>
          <w:rFonts w:ascii="Arial" w:eastAsia="Calibri" w:hAnsi="Arial" w:cs="Arial"/>
          <w:sz w:val="22"/>
          <w:szCs w:val="22"/>
          <w:lang w:eastAsia="en-US"/>
        </w:rPr>
        <w:t>e</w:t>
      </w:r>
      <w:r w:rsidR="00685588">
        <w:rPr>
          <w:rFonts w:ascii="Arial" w:eastAsia="Calibri" w:hAnsi="Arial" w:cs="Arial"/>
          <w:sz w:val="22"/>
          <w:szCs w:val="22"/>
          <w:lang w:eastAsia="en-US"/>
        </w:rPr>
        <w:t>n tehosteeksi asetettiin juokseva uhkasakk</w:t>
      </w:r>
      <w:r w:rsidR="009D4130">
        <w:rPr>
          <w:rFonts w:ascii="Arial" w:eastAsia="Calibri" w:hAnsi="Arial" w:cs="Arial"/>
          <w:sz w:val="22"/>
          <w:szCs w:val="22"/>
          <w:lang w:eastAsia="en-US"/>
        </w:rPr>
        <w:t>o</w:t>
      </w:r>
      <w:r w:rsidR="00685588">
        <w:rPr>
          <w:rFonts w:ascii="Arial" w:eastAsia="Calibri" w:hAnsi="Arial" w:cs="Arial"/>
          <w:sz w:val="22"/>
          <w:szCs w:val="22"/>
          <w:lang w:eastAsia="en-US"/>
        </w:rPr>
        <w:t xml:space="preserve">. Määräaika päävelvoitteelle 2 oli 20.5.2024. Luvan haltija pyysi 23.5.2024 viikon lisäaikaa. Uusintatarkastus suoritettiin 12.6.2024 ja sen perusteella todettiin, että päävelvoitetta 2 on noudatettu vain osittain. </w:t>
      </w:r>
    </w:p>
    <w:p w14:paraId="07EE7526" w14:textId="3B0E2589" w:rsidR="009C6CD6" w:rsidRDefault="00685588" w:rsidP="00685588">
      <w:pPr>
        <w:spacing w:after="160" w:line="259" w:lineRule="auto"/>
        <w:ind w:left="1985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Kihniön tekninen lautakunta </w:t>
      </w:r>
      <w:r w:rsidR="009C6CD6">
        <w:rPr>
          <w:rFonts w:ascii="Arial" w:eastAsia="Calibri" w:hAnsi="Arial" w:cs="Arial"/>
          <w:sz w:val="22"/>
          <w:szCs w:val="22"/>
          <w:lang w:eastAsia="en-US"/>
        </w:rPr>
        <w:t xml:space="preserve">päätti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11.9.2024 § 75 </w:t>
      </w:r>
      <w:r w:rsidR="009C6CD6">
        <w:rPr>
          <w:rFonts w:ascii="Arial" w:eastAsia="Calibri" w:hAnsi="Arial" w:cs="Arial"/>
          <w:sz w:val="22"/>
          <w:szCs w:val="22"/>
          <w:lang w:eastAsia="en-US"/>
        </w:rPr>
        <w:t xml:space="preserve">varata luvan haltijalle tilaisuuden tulla kuulluksi ja mahdollisuuden selityksen antamiseen ennen uhkasakon tuomitsemispäätöstä. Luvan haltija jätti selityksen 30.9.2024. Selityksen mukaan aikataulu on ollut liian kireä </w:t>
      </w:r>
      <w:proofErr w:type="gramStart"/>
      <w:r w:rsidR="009C6CD6">
        <w:rPr>
          <w:rFonts w:ascii="Arial" w:eastAsia="Calibri" w:hAnsi="Arial" w:cs="Arial"/>
          <w:sz w:val="22"/>
          <w:szCs w:val="22"/>
          <w:lang w:eastAsia="en-US"/>
        </w:rPr>
        <w:t>erinäisistä syistä johtuen</w:t>
      </w:r>
      <w:proofErr w:type="gramEnd"/>
      <w:r w:rsidR="009C6CD6">
        <w:rPr>
          <w:rFonts w:ascii="Arial" w:eastAsia="Calibri" w:hAnsi="Arial" w:cs="Arial"/>
          <w:sz w:val="22"/>
          <w:szCs w:val="22"/>
          <w:lang w:eastAsia="en-US"/>
        </w:rPr>
        <w:t xml:space="preserve"> ja lisäaikaa toimenpiteiden toteuttamiselle pyydettiin 15.10.2024 saakka. Lisäksi selityksessä kerrotaan, että alueelle on suunnitteilla muutoslupahakemus ottoalueen ulottamiseksi lähemmäksi naapurikiinteistöjen rajaa ja </w:t>
      </w:r>
      <w:r w:rsidR="00B4016C">
        <w:rPr>
          <w:rFonts w:ascii="Arial" w:eastAsia="Calibri" w:hAnsi="Arial" w:cs="Arial"/>
          <w:sz w:val="22"/>
          <w:szCs w:val="22"/>
          <w:lang w:eastAsia="en-US"/>
        </w:rPr>
        <w:t>alimman ottotason syventämiseksi. M</w:t>
      </w:r>
      <w:r w:rsidR="00B4016C" w:rsidRPr="00B4016C">
        <w:rPr>
          <w:rFonts w:ascii="Arial" w:eastAsia="Calibri" w:hAnsi="Arial" w:cs="Arial"/>
          <w:sz w:val="22"/>
          <w:szCs w:val="22"/>
          <w:lang w:eastAsia="en-US"/>
        </w:rPr>
        <w:t xml:space="preserve">uutoslupahakemuksen toimittamiseen </w:t>
      </w:r>
      <w:r w:rsidR="00B4016C">
        <w:rPr>
          <w:rFonts w:ascii="Arial" w:eastAsia="Calibri" w:hAnsi="Arial" w:cs="Arial"/>
          <w:sz w:val="22"/>
          <w:szCs w:val="22"/>
          <w:lang w:eastAsia="en-US"/>
        </w:rPr>
        <w:t xml:space="preserve">pyydettiin lisäaikaa </w:t>
      </w:r>
      <w:r w:rsidR="00B4016C" w:rsidRPr="00B4016C">
        <w:rPr>
          <w:rFonts w:ascii="Arial" w:eastAsia="Calibri" w:hAnsi="Arial" w:cs="Arial"/>
          <w:sz w:val="22"/>
          <w:szCs w:val="22"/>
          <w:lang w:eastAsia="en-US"/>
        </w:rPr>
        <w:t>15.11.2024 saakka</w:t>
      </w:r>
      <w:r w:rsidR="00B4016C">
        <w:rPr>
          <w:rFonts w:ascii="Arial" w:eastAsia="Calibri" w:hAnsi="Arial" w:cs="Arial"/>
          <w:sz w:val="22"/>
          <w:szCs w:val="22"/>
          <w:lang w:eastAsia="en-US"/>
        </w:rPr>
        <w:t>.</w:t>
      </w:r>
      <w:r w:rsidR="00B4016C" w:rsidRPr="00B4016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B4016C">
        <w:rPr>
          <w:rFonts w:ascii="Arial" w:eastAsia="Calibri" w:hAnsi="Arial" w:cs="Arial"/>
          <w:sz w:val="22"/>
          <w:szCs w:val="22"/>
          <w:lang w:eastAsia="en-US"/>
        </w:rPr>
        <w:t>Muutoslupahakemusta ei toimitettu määräaikaan mennessä</w:t>
      </w:r>
      <w:r w:rsidR="00A61DC1">
        <w:rPr>
          <w:rFonts w:ascii="Arial" w:eastAsia="Calibri" w:hAnsi="Arial" w:cs="Arial"/>
          <w:sz w:val="22"/>
          <w:szCs w:val="22"/>
          <w:lang w:eastAsia="en-US"/>
        </w:rPr>
        <w:t>, vaan vasta maaliskuussa 2025.</w:t>
      </w:r>
    </w:p>
    <w:p w14:paraId="6210F9AF" w14:textId="78DCEABC" w:rsidR="00ED1937" w:rsidRDefault="009D4130" w:rsidP="00853060">
      <w:pPr>
        <w:spacing w:after="160" w:line="259" w:lineRule="auto"/>
        <w:ind w:left="1985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Kokouksessaan 29.1.2025 Kihniön tekninen lautakunta tuomitsi päävelvoitteelle 2 asetetun uhkasakon maksettavaksi</w:t>
      </w:r>
      <w:r w:rsidR="00A61DC1">
        <w:rPr>
          <w:rFonts w:ascii="Arial" w:eastAsia="Calibri" w:hAnsi="Arial" w:cs="Arial"/>
          <w:sz w:val="22"/>
          <w:szCs w:val="22"/>
          <w:lang w:eastAsia="en-US"/>
        </w:rPr>
        <w:t>. Päätöksen perusteena on yhteisluvan lupamääräysten 1, 7, 19 ja 30 toistuva laiminlyöminen.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Luvanhaltija</w:t>
      </w:r>
      <w:r w:rsidR="00A61DC1">
        <w:rPr>
          <w:rFonts w:ascii="Arial" w:eastAsia="Calibri" w:hAnsi="Arial" w:cs="Arial"/>
          <w:sz w:val="22"/>
          <w:szCs w:val="22"/>
          <w:lang w:eastAsia="en-US"/>
        </w:rPr>
        <w:t>n valituksessa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3293F">
        <w:rPr>
          <w:rFonts w:ascii="Arial" w:eastAsia="Calibri" w:hAnsi="Arial" w:cs="Arial"/>
          <w:sz w:val="22"/>
          <w:szCs w:val="22"/>
          <w:lang w:eastAsia="en-US"/>
        </w:rPr>
        <w:t xml:space="preserve">vedotaan tekeillä olevaan muutoslupaan, jonka prosessissa on </w:t>
      </w:r>
      <w:r w:rsidR="00A61DC1">
        <w:rPr>
          <w:rFonts w:ascii="Arial" w:eastAsia="Calibri" w:hAnsi="Arial" w:cs="Arial"/>
          <w:sz w:val="22"/>
          <w:szCs w:val="22"/>
          <w:lang w:eastAsia="en-US"/>
        </w:rPr>
        <w:t xml:space="preserve">ollut </w:t>
      </w:r>
      <w:r w:rsidR="00E3293F">
        <w:rPr>
          <w:rFonts w:ascii="Arial" w:eastAsia="Calibri" w:hAnsi="Arial" w:cs="Arial"/>
          <w:sz w:val="22"/>
          <w:szCs w:val="22"/>
          <w:lang w:eastAsia="en-US"/>
        </w:rPr>
        <w:t>hidastavia tekijöitä. Muutosluvan hakemiselle on kerran haettu lisäaikaa ja sikäli, kun prosessiin vaikuttavat tekijät olivat jo silloin tiedossa, olisi lisäaikaa voinut pyytää realistisesti</w:t>
      </w:r>
      <w:r w:rsidR="00A61DC1">
        <w:rPr>
          <w:rFonts w:ascii="Arial" w:eastAsia="Calibri" w:hAnsi="Arial" w:cs="Arial"/>
          <w:sz w:val="22"/>
          <w:szCs w:val="22"/>
          <w:lang w:eastAsia="en-US"/>
        </w:rPr>
        <w:t xml:space="preserve"> esimerkiksi</w:t>
      </w:r>
      <w:r w:rsidR="00E3293F">
        <w:rPr>
          <w:rFonts w:ascii="Arial" w:eastAsia="Calibri" w:hAnsi="Arial" w:cs="Arial"/>
          <w:sz w:val="22"/>
          <w:szCs w:val="22"/>
          <w:lang w:eastAsia="en-US"/>
        </w:rPr>
        <w:t xml:space="preserve"> joitain kuukausia. Niin kauan, kun muutoslupaa ei ole </w:t>
      </w:r>
      <w:r w:rsidR="00A61DC1">
        <w:rPr>
          <w:rFonts w:ascii="Arial" w:eastAsia="Calibri" w:hAnsi="Arial" w:cs="Arial"/>
          <w:sz w:val="22"/>
          <w:szCs w:val="22"/>
          <w:lang w:eastAsia="en-US"/>
        </w:rPr>
        <w:t>käsitelty</w:t>
      </w:r>
      <w:r w:rsidR="00E3293F">
        <w:rPr>
          <w:rFonts w:ascii="Arial" w:eastAsia="Calibri" w:hAnsi="Arial" w:cs="Arial"/>
          <w:sz w:val="22"/>
          <w:szCs w:val="22"/>
          <w:lang w:eastAsia="en-US"/>
        </w:rPr>
        <w:t xml:space="preserve">, on noudatettava voimassa olevan luvan ehtoja. Lupaehtojen noudattamista on laiminlyöty </w:t>
      </w:r>
      <w:r w:rsidR="00853060">
        <w:rPr>
          <w:rFonts w:ascii="Arial" w:eastAsia="Calibri" w:hAnsi="Arial" w:cs="Arial"/>
          <w:sz w:val="22"/>
          <w:szCs w:val="22"/>
          <w:lang w:eastAsia="en-US"/>
        </w:rPr>
        <w:t>useita vuosia korjauskehotuksista huolimatta.</w:t>
      </w:r>
      <w:r w:rsidR="0047604E">
        <w:rPr>
          <w:rFonts w:ascii="Arial" w:eastAsia="Calibri" w:hAnsi="Arial" w:cs="Arial"/>
          <w:sz w:val="22"/>
          <w:szCs w:val="22"/>
          <w:lang w:eastAsia="en-US"/>
        </w:rPr>
        <w:t xml:space="preserve"> Alueella on suoritettu tarkastus 30.9.2020 jonka tarkastusmuistiossa on kehotettu korjaamaan tilanne lupaehtojen mukaiseksi.</w:t>
      </w:r>
      <w:r w:rsidR="00853060">
        <w:rPr>
          <w:rFonts w:ascii="Arial" w:eastAsia="Calibri" w:hAnsi="Arial" w:cs="Arial"/>
          <w:sz w:val="22"/>
          <w:szCs w:val="22"/>
          <w:lang w:eastAsia="en-US"/>
        </w:rPr>
        <w:t xml:space="preserve"> Näkemyksemme mukaan luvanhaltijalla on siis ollut tieto laiminlyönneistä ja runsaasti aikaa korjata tilanne. Uhkasakko tuomittiin, sillä l</w:t>
      </w:r>
      <w:r w:rsidR="00853060" w:rsidRPr="00A54BED">
        <w:rPr>
          <w:rFonts w:ascii="Arial" w:eastAsia="Calibri" w:hAnsi="Arial" w:cs="Arial"/>
          <w:sz w:val="22"/>
          <w:szCs w:val="22"/>
          <w:lang w:eastAsia="en-US"/>
        </w:rPr>
        <w:t>ouhosaluetta ei ole palautettu yhteisluvan mukaiseen tilaan, jo</w:t>
      </w:r>
      <w:r w:rsidR="0047604E">
        <w:rPr>
          <w:rFonts w:ascii="Arial" w:eastAsia="Calibri" w:hAnsi="Arial" w:cs="Arial"/>
          <w:sz w:val="22"/>
          <w:szCs w:val="22"/>
          <w:lang w:eastAsia="en-US"/>
        </w:rPr>
        <w:t>lloin</w:t>
      </w:r>
      <w:r w:rsidR="00853060" w:rsidRPr="00A54BED">
        <w:rPr>
          <w:rFonts w:ascii="Arial" w:eastAsia="Calibri" w:hAnsi="Arial" w:cs="Arial"/>
          <w:sz w:val="22"/>
          <w:szCs w:val="22"/>
          <w:lang w:eastAsia="en-US"/>
        </w:rPr>
        <w:t xml:space="preserve"> päävelvoite 2 on täyttämättä.</w:t>
      </w:r>
    </w:p>
    <w:p w14:paraId="1B889553" w14:textId="77777777" w:rsidR="00D8324C" w:rsidRDefault="00D8324C" w:rsidP="00853060">
      <w:pPr>
        <w:spacing w:after="160" w:line="259" w:lineRule="auto"/>
        <w:ind w:left="1985"/>
        <w:rPr>
          <w:rFonts w:ascii="Arial" w:eastAsia="Calibri" w:hAnsi="Arial" w:cs="Arial"/>
          <w:sz w:val="22"/>
          <w:szCs w:val="22"/>
          <w:lang w:eastAsia="en-US"/>
        </w:rPr>
      </w:pPr>
    </w:p>
    <w:p w14:paraId="51A1D906" w14:textId="2D6D4784" w:rsidR="00D8324C" w:rsidRDefault="00D8324C" w:rsidP="00853060">
      <w:pPr>
        <w:spacing w:after="160" w:line="259" w:lineRule="auto"/>
        <w:ind w:left="1985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Kihniön tekninen </w:t>
      </w:r>
      <w:r w:rsidR="00B941D8">
        <w:rPr>
          <w:rFonts w:ascii="Arial" w:eastAsia="Calibri" w:hAnsi="Arial" w:cs="Arial"/>
          <w:sz w:val="22"/>
          <w:szCs w:val="22"/>
          <w:lang w:eastAsia="en-US"/>
        </w:rPr>
        <w:t>lautakunta</w:t>
      </w:r>
    </w:p>
    <w:p w14:paraId="637BB68A" w14:textId="77777777" w:rsidR="00A61DC1" w:rsidRDefault="00A61DC1" w:rsidP="00853060">
      <w:pPr>
        <w:spacing w:after="160" w:line="259" w:lineRule="auto"/>
        <w:ind w:left="1985"/>
        <w:rPr>
          <w:rFonts w:ascii="Arial" w:eastAsia="Calibri" w:hAnsi="Arial" w:cs="Arial"/>
          <w:sz w:val="22"/>
          <w:szCs w:val="22"/>
          <w:lang w:eastAsia="en-US"/>
        </w:rPr>
      </w:pPr>
    </w:p>
    <w:p w14:paraId="2BD8D3E8" w14:textId="77777777" w:rsidR="00A61DC1" w:rsidRDefault="00A61DC1" w:rsidP="00853060">
      <w:pPr>
        <w:spacing w:after="160" w:line="259" w:lineRule="auto"/>
        <w:ind w:left="1985"/>
        <w:rPr>
          <w:rFonts w:ascii="Arial" w:eastAsia="Calibri" w:hAnsi="Arial" w:cs="Arial"/>
          <w:sz w:val="22"/>
          <w:szCs w:val="22"/>
          <w:lang w:eastAsia="en-US"/>
        </w:rPr>
      </w:pPr>
    </w:p>
    <w:p w14:paraId="77F71F85" w14:textId="77777777" w:rsidR="00B47896" w:rsidRDefault="00B47896" w:rsidP="00793B4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sectPr w:rsidR="00B47896">
      <w:headerReference w:type="default" r:id="rId8"/>
      <w:footerReference w:type="default" r:id="rId9"/>
      <w:pgSz w:w="11906" w:h="16838" w:code="9"/>
      <w:pgMar w:top="284" w:right="851" w:bottom="284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7A8C6" w14:textId="77777777" w:rsidR="00A27415" w:rsidRDefault="00A27415">
      <w:r>
        <w:separator/>
      </w:r>
    </w:p>
  </w:endnote>
  <w:endnote w:type="continuationSeparator" w:id="0">
    <w:p w14:paraId="54F1F3AC" w14:textId="77777777" w:rsidR="00A27415" w:rsidRDefault="00A27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7157F" w14:textId="77777777" w:rsidR="00C23F55" w:rsidRDefault="00C23F55">
    <w:pPr>
      <w:pStyle w:val="Alatunniste"/>
    </w:pPr>
    <w:r>
      <w:t>________________________________________________________________________________________________</w:t>
    </w:r>
  </w:p>
  <w:p w14:paraId="47907C28" w14:textId="77777777" w:rsidR="00C23F55" w:rsidRDefault="00C23F55">
    <w:pPr>
      <w:pStyle w:val="Alatunniste"/>
    </w:pPr>
  </w:p>
  <w:p w14:paraId="0CF7EE44" w14:textId="77777777" w:rsidR="00C23F55" w:rsidRPr="00016165" w:rsidRDefault="00C23F55" w:rsidP="00CB5E64">
    <w:pPr>
      <w:pStyle w:val="Alatunniste"/>
      <w:spacing w:line="360" w:lineRule="auto"/>
      <w:rPr>
        <w:rFonts w:ascii="Arial" w:hAnsi="Arial" w:cs="Arial"/>
      </w:rPr>
    </w:pPr>
    <w:r w:rsidRPr="00016165">
      <w:rPr>
        <w:rFonts w:ascii="Arial" w:hAnsi="Arial" w:cs="Arial"/>
      </w:rPr>
      <w:t>Kihniön kunta</w:t>
    </w:r>
    <w:r w:rsidRPr="00016165">
      <w:rPr>
        <w:rFonts w:ascii="Arial" w:hAnsi="Arial" w:cs="Arial"/>
      </w:rPr>
      <w:tab/>
    </w:r>
    <w:r w:rsidR="0029539C">
      <w:rPr>
        <w:rFonts w:ascii="Arial" w:hAnsi="Arial" w:cs="Arial"/>
      </w:rPr>
      <w:tab/>
    </w:r>
    <w:r w:rsidRPr="00016165">
      <w:rPr>
        <w:rFonts w:ascii="Arial" w:hAnsi="Arial" w:cs="Arial"/>
      </w:rPr>
      <w:t xml:space="preserve">puh: 03 </w:t>
    </w:r>
    <w:r w:rsidR="00501179" w:rsidRPr="00016165">
      <w:rPr>
        <w:rFonts w:ascii="Arial" w:hAnsi="Arial" w:cs="Arial"/>
      </w:rPr>
      <w:t>-</w:t>
    </w:r>
    <w:r w:rsidRPr="00016165">
      <w:rPr>
        <w:rFonts w:ascii="Arial" w:hAnsi="Arial" w:cs="Arial"/>
      </w:rPr>
      <w:t xml:space="preserve"> 444 11</w:t>
    </w:r>
  </w:p>
  <w:p w14:paraId="1E7C511D" w14:textId="77777777" w:rsidR="0029539C" w:rsidRPr="00016165" w:rsidRDefault="00C23F55" w:rsidP="0029539C">
    <w:pPr>
      <w:pStyle w:val="Alatunniste"/>
      <w:spacing w:line="360" w:lineRule="auto"/>
      <w:rPr>
        <w:rFonts w:ascii="Arial" w:hAnsi="Arial" w:cs="Arial"/>
      </w:rPr>
    </w:pPr>
    <w:proofErr w:type="spellStart"/>
    <w:r w:rsidRPr="00016165">
      <w:rPr>
        <w:rFonts w:ascii="Arial" w:hAnsi="Arial" w:cs="Arial"/>
      </w:rPr>
      <w:t>Kihniöntie</w:t>
    </w:r>
    <w:proofErr w:type="spellEnd"/>
    <w:r w:rsidRPr="00016165">
      <w:rPr>
        <w:rFonts w:ascii="Arial" w:hAnsi="Arial" w:cs="Arial"/>
      </w:rPr>
      <w:t xml:space="preserve"> 46</w:t>
    </w:r>
    <w:r w:rsidR="0029539C">
      <w:rPr>
        <w:rFonts w:ascii="Arial" w:hAnsi="Arial" w:cs="Arial"/>
      </w:rPr>
      <w:t xml:space="preserve">, </w:t>
    </w:r>
    <w:r w:rsidR="0029539C" w:rsidRPr="00016165">
      <w:rPr>
        <w:rFonts w:ascii="Arial" w:hAnsi="Arial" w:cs="Arial"/>
      </w:rPr>
      <w:t xml:space="preserve">39820 Kihniö                  </w:t>
    </w:r>
    <w:r w:rsidR="0029539C">
      <w:rPr>
        <w:rFonts w:ascii="Arial" w:hAnsi="Arial" w:cs="Arial"/>
      </w:rPr>
      <w:tab/>
    </w:r>
    <w:r w:rsidR="0029539C">
      <w:rPr>
        <w:rFonts w:ascii="Arial" w:hAnsi="Arial" w:cs="Arial"/>
      </w:rPr>
      <w:tab/>
    </w:r>
    <w:r w:rsidR="00120B24" w:rsidRPr="00016165">
      <w:rPr>
        <w:rFonts w:ascii="Arial" w:hAnsi="Arial" w:cs="Arial"/>
      </w:rPr>
      <w:t>sähköposti: kihnio</w:t>
    </w:r>
    <w:r w:rsidR="0029539C" w:rsidRPr="00016165">
      <w:rPr>
        <w:rFonts w:ascii="Arial" w:hAnsi="Arial" w:cs="Arial"/>
      </w:rPr>
      <w:t>@kihnio.fi</w:t>
    </w:r>
  </w:p>
  <w:p w14:paraId="22409809" w14:textId="77777777" w:rsidR="0029539C" w:rsidRPr="00016165" w:rsidRDefault="0029539C" w:rsidP="0029539C">
    <w:pPr>
      <w:pStyle w:val="Alatunniste"/>
      <w:spacing w:line="360" w:lineRule="auto"/>
      <w:rPr>
        <w:rFonts w:ascii="Arial" w:hAnsi="Arial" w:cs="Arial"/>
      </w:rPr>
    </w:pPr>
    <w:r>
      <w:rPr>
        <w:rFonts w:ascii="Arial" w:hAnsi="Arial" w:cs="Arial"/>
      </w:rPr>
      <w:t>www.kihnio.fi</w:t>
    </w:r>
  </w:p>
  <w:p w14:paraId="23154439" w14:textId="77777777" w:rsidR="0029539C" w:rsidRDefault="002953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02D07" w14:textId="77777777" w:rsidR="00A27415" w:rsidRDefault="00A27415">
      <w:r>
        <w:separator/>
      </w:r>
    </w:p>
  </w:footnote>
  <w:footnote w:type="continuationSeparator" w:id="0">
    <w:p w14:paraId="509575BF" w14:textId="77777777" w:rsidR="00A27415" w:rsidRDefault="00A27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D10E4" w14:textId="1966F443" w:rsidR="00C23F55" w:rsidRPr="00016165" w:rsidRDefault="00DD66F3">
    <w:pPr>
      <w:pStyle w:val="Yltunniste"/>
      <w:tabs>
        <w:tab w:val="left" w:pos="1134"/>
        <w:tab w:val="left" w:pos="6237"/>
        <w:tab w:val="left" w:pos="7938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9A399EA" wp14:editId="577AB462">
          <wp:simplePos x="0" y="0"/>
          <wp:positionH relativeFrom="column">
            <wp:posOffset>3175</wp:posOffset>
          </wp:positionH>
          <wp:positionV relativeFrom="paragraph">
            <wp:align>top</wp:align>
          </wp:positionV>
          <wp:extent cx="793750" cy="793750"/>
          <wp:effectExtent l="0" t="0" r="0" b="0"/>
          <wp:wrapNone/>
          <wp:docPr id="2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793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3F55">
      <w:tab/>
    </w:r>
    <w:r w:rsidR="00C23F55" w:rsidRPr="00016165">
      <w:rPr>
        <w:rFonts w:ascii="Arial" w:hAnsi="Arial" w:cs="Arial"/>
      </w:rPr>
      <w:tab/>
    </w:r>
    <w:r w:rsidR="00C23F55" w:rsidRPr="00016165">
      <w:rPr>
        <w:rFonts w:ascii="Arial" w:hAnsi="Arial" w:cs="Arial"/>
      </w:rPr>
      <w:tab/>
    </w:r>
    <w:r w:rsidR="00C23F55" w:rsidRPr="00016165">
      <w:rPr>
        <w:rFonts w:ascii="Arial" w:hAnsi="Arial" w:cs="Arial"/>
      </w:rPr>
      <w:tab/>
    </w:r>
    <w:r w:rsidR="00C23F55" w:rsidRPr="00016165">
      <w:rPr>
        <w:rFonts w:ascii="Arial" w:hAnsi="Arial" w:cs="Arial"/>
      </w:rPr>
      <w:tab/>
    </w:r>
    <w:r w:rsidR="00C23F55" w:rsidRPr="00016165">
      <w:rPr>
        <w:rStyle w:val="Sivunumero"/>
        <w:rFonts w:ascii="Arial" w:hAnsi="Arial" w:cs="Arial"/>
      </w:rPr>
      <w:fldChar w:fldCharType="begin"/>
    </w:r>
    <w:r w:rsidR="00C23F55" w:rsidRPr="00016165">
      <w:rPr>
        <w:rStyle w:val="Sivunumero"/>
        <w:rFonts w:ascii="Arial" w:hAnsi="Arial" w:cs="Arial"/>
      </w:rPr>
      <w:instrText xml:space="preserve"> PAGE </w:instrText>
    </w:r>
    <w:r w:rsidR="00C23F55" w:rsidRPr="00016165">
      <w:rPr>
        <w:rStyle w:val="Sivunumero"/>
        <w:rFonts w:ascii="Arial" w:hAnsi="Arial" w:cs="Arial"/>
      </w:rPr>
      <w:fldChar w:fldCharType="separate"/>
    </w:r>
    <w:r w:rsidR="00A54BED">
      <w:rPr>
        <w:rStyle w:val="Sivunumero"/>
        <w:rFonts w:ascii="Arial" w:hAnsi="Arial" w:cs="Arial"/>
        <w:noProof/>
      </w:rPr>
      <w:t>2</w:t>
    </w:r>
    <w:r w:rsidR="00C23F55" w:rsidRPr="00016165">
      <w:rPr>
        <w:rStyle w:val="Sivunumero"/>
        <w:rFonts w:ascii="Arial" w:hAnsi="Arial" w:cs="Arial"/>
      </w:rPr>
      <w:fldChar w:fldCharType="end"/>
    </w:r>
    <w:r w:rsidR="00C23F55" w:rsidRPr="00016165">
      <w:rPr>
        <w:rStyle w:val="Sivunumero"/>
        <w:rFonts w:ascii="Arial" w:hAnsi="Arial" w:cs="Arial"/>
      </w:rPr>
      <w:t>/</w:t>
    </w:r>
    <w:r w:rsidR="00C23F55" w:rsidRPr="00016165">
      <w:rPr>
        <w:rStyle w:val="Sivunumero"/>
        <w:rFonts w:ascii="Arial" w:hAnsi="Arial" w:cs="Arial"/>
      </w:rPr>
      <w:fldChar w:fldCharType="begin"/>
    </w:r>
    <w:r w:rsidR="00C23F55" w:rsidRPr="00016165">
      <w:rPr>
        <w:rStyle w:val="Sivunumero"/>
        <w:rFonts w:ascii="Arial" w:hAnsi="Arial" w:cs="Arial"/>
      </w:rPr>
      <w:instrText xml:space="preserve"> NUMPAGES </w:instrText>
    </w:r>
    <w:r w:rsidR="00C23F55" w:rsidRPr="00016165">
      <w:rPr>
        <w:rStyle w:val="Sivunumero"/>
        <w:rFonts w:ascii="Arial" w:hAnsi="Arial" w:cs="Arial"/>
      </w:rPr>
      <w:fldChar w:fldCharType="separate"/>
    </w:r>
    <w:r w:rsidR="00A54BED">
      <w:rPr>
        <w:rStyle w:val="Sivunumero"/>
        <w:rFonts w:ascii="Arial" w:hAnsi="Arial" w:cs="Arial"/>
        <w:noProof/>
      </w:rPr>
      <w:t>2</w:t>
    </w:r>
    <w:r w:rsidR="00C23F55" w:rsidRPr="00016165">
      <w:rPr>
        <w:rStyle w:val="Sivunumero"/>
        <w:rFonts w:ascii="Arial" w:hAnsi="Arial" w:cs="Arial"/>
      </w:rPr>
      <w:fldChar w:fldCharType="end"/>
    </w:r>
  </w:p>
  <w:p w14:paraId="6B6DCC6C" w14:textId="7D188D64" w:rsidR="00B70B01" w:rsidRPr="00AB72CC" w:rsidRDefault="00C23F55" w:rsidP="00D864B4">
    <w:pPr>
      <w:pStyle w:val="Yltunniste"/>
      <w:tabs>
        <w:tab w:val="left" w:pos="1134"/>
        <w:tab w:val="left" w:pos="6237"/>
        <w:tab w:val="left" w:pos="7938"/>
      </w:tabs>
      <w:spacing w:line="360" w:lineRule="auto"/>
      <w:rPr>
        <w:rFonts w:ascii="Arial" w:hAnsi="Arial" w:cs="Arial"/>
        <w:sz w:val="22"/>
        <w:szCs w:val="22"/>
      </w:rPr>
    </w:pPr>
    <w:r w:rsidRPr="00016165">
      <w:rPr>
        <w:rFonts w:ascii="Arial" w:hAnsi="Arial" w:cs="Arial"/>
      </w:rPr>
      <w:tab/>
    </w:r>
    <w:r w:rsidR="00B70B01">
      <w:rPr>
        <w:rFonts w:ascii="Arial" w:hAnsi="Arial" w:cs="Arial"/>
      </w:rPr>
      <w:t xml:space="preserve">   </w:t>
    </w:r>
    <w:r w:rsidR="00661AF7">
      <w:rPr>
        <w:rFonts w:ascii="Arial" w:hAnsi="Arial" w:cs="Arial"/>
      </w:rPr>
      <w:t xml:space="preserve">   </w:t>
    </w:r>
    <w:r w:rsidRPr="00536838">
      <w:rPr>
        <w:rFonts w:ascii="Arial" w:hAnsi="Arial" w:cs="Arial"/>
        <w:b/>
        <w:sz w:val="22"/>
        <w:szCs w:val="22"/>
      </w:rPr>
      <w:t>Kihniön kunta</w:t>
    </w:r>
    <w:r w:rsidR="00031523">
      <w:rPr>
        <w:rFonts w:ascii="Arial" w:hAnsi="Arial" w:cs="Arial"/>
        <w:b/>
        <w:sz w:val="22"/>
        <w:szCs w:val="22"/>
      </w:rPr>
      <w:tab/>
    </w:r>
    <w:r w:rsidR="00031523">
      <w:rPr>
        <w:rFonts w:ascii="Arial" w:hAnsi="Arial" w:cs="Arial"/>
        <w:b/>
        <w:sz w:val="22"/>
        <w:szCs w:val="22"/>
      </w:rPr>
      <w:tab/>
    </w:r>
    <w:r w:rsidR="00031523">
      <w:rPr>
        <w:rFonts w:ascii="Arial" w:hAnsi="Arial" w:cs="Arial"/>
        <w:b/>
        <w:sz w:val="22"/>
        <w:szCs w:val="22"/>
      </w:rPr>
      <w:tab/>
    </w:r>
    <w:r w:rsidR="00E32F6A">
      <w:rPr>
        <w:rFonts w:ascii="Arial" w:hAnsi="Arial" w:cs="Arial"/>
        <w:b/>
        <w:sz w:val="22"/>
        <w:szCs w:val="22"/>
      </w:rPr>
      <w:tab/>
    </w:r>
    <w:r w:rsidR="00031523" w:rsidRPr="00E32F6A">
      <w:rPr>
        <w:rFonts w:ascii="Arial" w:hAnsi="Arial" w:cs="Arial"/>
      </w:rPr>
      <w:fldChar w:fldCharType="begin"/>
    </w:r>
    <w:r w:rsidR="00031523" w:rsidRPr="00E32F6A">
      <w:rPr>
        <w:rFonts w:ascii="Arial" w:hAnsi="Arial" w:cs="Arial"/>
      </w:rPr>
      <w:instrText xml:space="preserve"> TIME \@ "d.M.yyyy" </w:instrText>
    </w:r>
    <w:r w:rsidR="00031523" w:rsidRPr="00E32F6A">
      <w:rPr>
        <w:rFonts w:ascii="Arial" w:hAnsi="Arial" w:cs="Arial"/>
      </w:rPr>
      <w:fldChar w:fldCharType="separate"/>
    </w:r>
    <w:r w:rsidR="00DD66F3">
      <w:rPr>
        <w:rFonts w:ascii="Arial" w:hAnsi="Arial" w:cs="Arial"/>
        <w:noProof/>
      </w:rPr>
      <w:t>7.5.2025</w:t>
    </w:r>
    <w:r w:rsidR="00031523" w:rsidRPr="00E32F6A">
      <w:rPr>
        <w:rFonts w:ascii="Arial" w:hAnsi="Arial" w:cs="Arial"/>
      </w:rPr>
      <w:fldChar w:fldCharType="end"/>
    </w:r>
  </w:p>
  <w:p w14:paraId="6E484404" w14:textId="07B7FDA9" w:rsidR="00B70B01" w:rsidRDefault="00B70B01" w:rsidP="00D864B4">
    <w:pPr>
      <w:pStyle w:val="Yltunniste"/>
      <w:tabs>
        <w:tab w:val="left" w:pos="1134"/>
        <w:tab w:val="left" w:pos="6237"/>
        <w:tab w:val="left" w:pos="7938"/>
      </w:tabs>
      <w:spacing w:line="360" w:lineRule="auto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                    </w:t>
    </w:r>
    <w:r w:rsidR="00A56A21" w:rsidRPr="00536838">
      <w:rPr>
        <w:rFonts w:ascii="Arial" w:hAnsi="Arial" w:cs="Arial"/>
        <w:b/>
        <w:sz w:val="22"/>
        <w:szCs w:val="22"/>
      </w:rPr>
      <w:t xml:space="preserve"> </w:t>
    </w:r>
    <w:r w:rsidR="00661AF7">
      <w:rPr>
        <w:rFonts w:ascii="Arial" w:hAnsi="Arial" w:cs="Arial"/>
        <w:b/>
        <w:sz w:val="22"/>
        <w:szCs w:val="22"/>
      </w:rPr>
      <w:t xml:space="preserve">   </w:t>
    </w:r>
    <w:r w:rsidR="00536838">
      <w:rPr>
        <w:rFonts w:ascii="Arial" w:hAnsi="Arial" w:cs="Arial"/>
        <w:b/>
        <w:sz w:val="22"/>
        <w:szCs w:val="22"/>
      </w:rPr>
      <w:t>t</w:t>
    </w:r>
    <w:r w:rsidR="00E81519" w:rsidRPr="00536838">
      <w:rPr>
        <w:rFonts w:ascii="Arial" w:hAnsi="Arial" w:cs="Arial"/>
        <w:b/>
        <w:sz w:val="22"/>
        <w:szCs w:val="22"/>
      </w:rPr>
      <w:t xml:space="preserve">ekninen </w:t>
    </w:r>
    <w:r w:rsidR="00536838">
      <w:rPr>
        <w:rFonts w:ascii="Arial" w:hAnsi="Arial" w:cs="Arial"/>
        <w:b/>
        <w:sz w:val="22"/>
        <w:szCs w:val="22"/>
      </w:rPr>
      <w:t>toimi</w:t>
    </w:r>
    <w:r w:rsidR="000E70D3">
      <w:rPr>
        <w:rFonts w:ascii="Arial" w:hAnsi="Arial" w:cs="Arial"/>
        <w:b/>
        <w:sz w:val="22"/>
        <w:szCs w:val="22"/>
      </w:rPr>
      <w:tab/>
    </w:r>
    <w:r w:rsidR="000E70D3">
      <w:rPr>
        <w:rFonts w:ascii="Arial" w:hAnsi="Arial" w:cs="Arial"/>
        <w:b/>
        <w:sz w:val="22"/>
        <w:szCs w:val="22"/>
      </w:rPr>
      <w:tab/>
    </w:r>
    <w:r w:rsidR="00A61DC1">
      <w:rPr>
        <w:rFonts w:ascii="Arial" w:hAnsi="Arial" w:cs="Arial"/>
        <w:b/>
      </w:rPr>
      <w:t>Lausunto Vaasan hallinto-oikeudelle</w:t>
    </w:r>
  </w:p>
  <w:p w14:paraId="65664629" w14:textId="77777777" w:rsidR="00B70B01" w:rsidRDefault="00B70B01" w:rsidP="00D864B4">
    <w:pPr>
      <w:pStyle w:val="Yltunniste"/>
      <w:tabs>
        <w:tab w:val="left" w:pos="1134"/>
        <w:tab w:val="left" w:pos="6237"/>
        <w:tab w:val="left" w:pos="7938"/>
      </w:tabs>
      <w:spacing w:line="360" w:lineRule="auto"/>
      <w:rPr>
        <w:rFonts w:ascii="Arial" w:hAnsi="Arial" w:cs="Arial"/>
        <w:b/>
        <w:sz w:val="22"/>
        <w:szCs w:val="22"/>
      </w:rPr>
    </w:pPr>
  </w:p>
  <w:p w14:paraId="1F9E84B7" w14:textId="77777777" w:rsidR="00C23F55" w:rsidRDefault="00C23F55" w:rsidP="00B70B01">
    <w:pPr>
      <w:pStyle w:val="Yltunniste"/>
      <w:tabs>
        <w:tab w:val="left" w:pos="1134"/>
        <w:tab w:val="left" w:pos="6237"/>
        <w:tab w:val="left" w:pos="7938"/>
      </w:tabs>
      <w:spacing w:line="360" w:lineRule="auto"/>
    </w:pPr>
    <w:r>
      <w:t>_______________________________________________________________________________________________</w:t>
    </w:r>
    <w:r w:rsidR="00B70B01">
      <w:t>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24F94"/>
    <w:multiLevelType w:val="hybridMultilevel"/>
    <w:tmpl w:val="32148598"/>
    <w:lvl w:ilvl="0" w:tplc="609EE314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08722C55"/>
    <w:multiLevelType w:val="singleLevel"/>
    <w:tmpl w:val="DDB02AF8"/>
    <w:lvl w:ilvl="0">
      <w:start w:val="1"/>
      <w:numFmt w:val="decimal"/>
      <w:lvlText w:val="%1."/>
      <w:lvlJc w:val="left"/>
      <w:pPr>
        <w:tabs>
          <w:tab w:val="num" w:pos="2968"/>
        </w:tabs>
        <w:ind w:left="2968" w:hanging="360"/>
      </w:pPr>
      <w:rPr>
        <w:rFonts w:hint="default"/>
      </w:rPr>
    </w:lvl>
  </w:abstractNum>
  <w:abstractNum w:abstractNumId="2" w15:restartNumberingAfterBreak="0">
    <w:nsid w:val="0A0B06B0"/>
    <w:multiLevelType w:val="hybridMultilevel"/>
    <w:tmpl w:val="717AF85A"/>
    <w:lvl w:ilvl="0" w:tplc="E2EE7832">
      <w:start w:val="3"/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0E145015"/>
    <w:multiLevelType w:val="hybridMultilevel"/>
    <w:tmpl w:val="949238B6"/>
    <w:lvl w:ilvl="0" w:tplc="7CB2339E">
      <w:numFmt w:val="bullet"/>
      <w:lvlText w:val="-"/>
      <w:lvlJc w:val="left"/>
      <w:pPr>
        <w:ind w:left="1664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 w15:restartNumberingAfterBreak="0">
    <w:nsid w:val="20330504"/>
    <w:multiLevelType w:val="hybridMultilevel"/>
    <w:tmpl w:val="D9E0074E"/>
    <w:lvl w:ilvl="0" w:tplc="B7CE0F1A">
      <w:numFmt w:val="bullet"/>
      <w:lvlText w:val="-"/>
      <w:lvlJc w:val="left"/>
      <w:pPr>
        <w:ind w:left="1664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" w15:restartNumberingAfterBreak="0">
    <w:nsid w:val="26107AC9"/>
    <w:multiLevelType w:val="hybridMultilevel"/>
    <w:tmpl w:val="6798B3D0"/>
    <w:lvl w:ilvl="0" w:tplc="7932C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26905"/>
    <w:multiLevelType w:val="hybridMultilevel"/>
    <w:tmpl w:val="17CC50F2"/>
    <w:lvl w:ilvl="0" w:tplc="CE10C4F8">
      <w:numFmt w:val="bullet"/>
      <w:lvlText w:val="-"/>
      <w:lvlJc w:val="left"/>
      <w:pPr>
        <w:ind w:left="2345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7" w15:restartNumberingAfterBreak="0">
    <w:nsid w:val="2FE21DBC"/>
    <w:multiLevelType w:val="hybridMultilevel"/>
    <w:tmpl w:val="4C0018E0"/>
    <w:lvl w:ilvl="0" w:tplc="21AAF3E6">
      <w:start w:val="1"/>
      <w:numFmt w:val="decimal"/>
      <w:pStyle w:val="Otsikko2"/>
      <w:lvlText w:val="%1 §"/>
      <w:lvlJc w:val="left"/>
      <w:pPr>
        <w:ind w:left="1637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-1083" w:hanging="360"/>
      </w:pPr>
    </w:lvl>
    <w:lvl w:ilvl="2" w:tplc="040B001B" w:tentative="1">
      <w:start w:val="1"/>
      <w:numFmt w:val="lowerRoman"/>
      <w:lvlText w:val="%3."/>
      <w:lvlJc w:val="right"/>
      <w:pPr>
        <w:ind w:left="-363" w:hanging="180"/>
      </w:pPr>
    </w:lvl>
    <w:lvl w:ilvl="3" w:tplc="040B000F" w:tentative="1">
      <w:start w:val="1"/>
      <w:numFmt w:val="decimal"/>
      <w:lvlText w:val="%4."/>
      <w:lvlJc w:val="left"/>
      <w:pPr>
        <w:ind w:left="357" w:hanging="360"/>
      </w:pPr>
    </w:lvl>
    <w:lvl w:ilvl="4" w:tplc="040B0019" w:tentative="1">
      <w:start w:val="1"/>
      <w:numFmt w:val="lowerLetter"/>
      <w:lvlText w:val="%5."/>
      <w:lvlJc w:val="left"/>
      <w:pPr>
        <w:ind w:left="1077" w:hanging="360"/>
      </w:pPr>
    </w:lvl>
    <w:lvl w:ilvl="5" w:tplc="040B001B" w:tentative="1">
      <w:start w:val="1"/>
      <w:numFmt w:val="lowerRoman"/>
      <w:lvlText w:val="%6."/>
      <w:lvlJc w:val="right"/>
      <w:pPr>
        <w:ind w:left="1797" w:hanging="180"/>
      </w:pPr>
    </w:lvl>
    <w:lvl w:ilvl="6" w:tplc="040B000F" w:tentative="1">
      <w:start w:val="1"/>
      <w:numFmt w:val="decimal"/>
      <w:lvlText w:val="%7."/>
      <w:lvlJc w:val="left"/>
      <w:pPr>
        <w:ind w:left="2517" w:hanging="360"/>
      </w:pPr>
    </w:lvl>
    <w:lvl w:ilvl="7" w:tplc="040B0019" w:tentative="1">
      <w:start w:val="1"/>
      <w:numFmt w:val="lowerLetter"/>
      <w:lvlText w:val="%8."/>
      <w:lvlJc w:val="left"/>
      <w:pPr>
        <w:ind w:left="3237" w:hanging="360"/>
      </w:pPr>
    </w:lvl>
    <w:lvl w:ilvl="8" w:tplc="040B001B" w:tentative="1">
      <w:start w:val="1"/>
      <w:numFmt w:val="lowerRoman"/>
      <w:lvlText w:val="%9."/>
      <w:lvlJc w:val="right"/>
      <w:pPr>
        <w:ind w:left="3957" w:hanging="180"/>
      </w:pPr>
    </w:lvl>
  </w:abstractNum>
  <w:abstractNum w:abstractNumId="8" w15:restartNumberingAfterBreak="0">
    <w:nsid w:val="31873819"/>
    <w:multiLevelType w:val="hybridMultilevel"/>
    <w:tmpl w:val="1748761A"/>
    <w:lvl w:ilvl="0" w:tplc="485C606A">
      <w:start w:val="4"/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9" w15:restartNumberingAfterBreak="0">
    <w:nsid w:val="38624B50"/>
    <w:multiLevelType w:val="hybridMultilevel"/>
    <w:tmpl w:val="0450E3D8"/>
    <w:lvl w:ilvl="0" w:tplc="7932CFB0">
      <w:start w:val="1"/>
      <w:numFmt w:val="bullet"/>
      <w:lvlText w:val="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0" w15:restartNumberingAfterBreak="0">
    <w:nsid w:val="423665FB"/>
    <w:multiLevelType w:val="hybridMultilevel"/>
    <w:tmpl w:val="3588FB7E"/>
    <w:lvl w:ilvl="0" w:tplc="99A27EB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C7E07"/>
    <w:multiLevelType w:val="hybridMultilevel"/>
    <w:tmpl w:val="631A6110"/>
    <w:lvl w:ilvl="0" w:tplc="7932CFB0">
      <w:start w:val="1"/>
      <w:numFmt w:val="bullet"/>
      <w:lvlText w:val=""/>
      <w:lvlJc w:val="left"/>
      <w:pPr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2" w15:restartNumberingAfterBreak="0">
    <w:nsid w:val="44E417B9"/>
    <w:multiLevelType w:val="hybridMultilevel"/>
    <w:tmpl w:val="659A2744"/>
    <w:lvl w:ilvl="0" w:tplc="E3BA01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E44BE"/>
    <w:multiLevelType w:val="hybridMultilevel"/>
    <w:tmpl w:val="A3269A70"/>
    <w:lvl w:ilvl="0" w:tplc="99A27EB0">
      <w:start w:val="3"/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4" w15:restartNumberingAfterBreak="0">
    <w:nsid w:val="4B485FF4"/>
    <w:multiLevelType w:val="multilevel"/>
    <w:tmpl w:val="95CEA7B8"/>
    <w:lvl w:ilvl="0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15" w15:restartNumberingAfterBreak="0">
    <w:nsid w:val="4C7B5DC5"/>
    <w:multiLevelType w:val="hybridMultilevel"/>
    <w:tmpl w:val="5060DA72"/>
    <w:lvl w:ilvl="0" w:tplc="99A27EB0">
      <w:start w:val="3"/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6" w15:restartNumberingAfterBreak="0">
    <w:nsid w:val="55945377"/>
    <w:multiLevelType w:val="hybridMultilevel"/>
    <w:tmpl w:val="7E005D0C"/>
    <w:lvl w:ilvl="0" w:tplc="7932CFB0">
      <w:start w:val="1"/>
      <w:numFmt w:val="bullet"/>
      <w:lvlText w:val="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7" w15:restartNumberingAfterBreak="0">
    <w:nsid w:val="5C137C7E"/>
    <w:multiLevelType w:val="hybridMultilevel"/>
    <w:tmpl w:val="7D1C1A0C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5541442"/>
    <w:multiLevelType w:val="hybridMultilevel"/>
    <w:tmpl w:val="9DC0739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A478B4"/>
    <w:multiLevelType w:val="multilevel"/>
    <w:tmpl w:val="3F5AEF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C91235"/>
    <w:multiLevelType w:val="hybridMultilevel"/>
    <w:tmpl w:val="5008A410"/>
    <w:lvl w:ilvl="0" w:tplc="99A27EB0">
      <w:start w:val="3"/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99A27EB0">
      <w:start w:val="3"/>
      <w:numFmt w:val="bullet"/>
      <w:lvlText w:val="-"/>
      <w:lvlJc w:val="left"/>
      <w:pPr>
        <w:ind w:left="3105" w:hanging="360"/>
      </w:pPr>
      <w:rPr>
        <w:rFonts w:ascii="Arial" w:eastAsia="Times New Roman" w:hAnsi="Arial" w:cs="Arial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1" w15:restartNumberingAfterBreak="0">
    <w:nsid w:val="71F45F61"/>
    <w:multiLevelType w:val="singleLevel"/>
    <w:tmpl w:val="92D69A5C"/>
    <w:lvl w:ilvl="0">
      <w:start w:val="21"/>
      <w:numFmt w:val="bullet"/>
      <w:lvlText w:val="-"/>
      <w:lvlJc w:val="left"/>
      <w:pPr>
        <w:tabs>
          <w:tab w:val="num" w:pos="2968"/>
        </w:tabs>
        <w:ind w:left="2968" w:hanging="360"/>
      </w:pPr>
      <w:rPr>
        <w:rFonts w:hint="default"/>
      </w:rPr>
    </w:lvl>
  </w:abstractNum>
  <w:abstractNum w:abstractNumId="22" w15:restartNumberingAfterBreak="0">
    <w:nsid w:val="79F50A89"/>
    <w:multiLevelType w:val="hybridMultilevel"/>
    <w:tmpl w:val="9BDCD40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5540AE"/>
    <w:multiLevelType w:val="hybridMultilevel"/>
    <w:tmpl w:val="3B7C7BB4"/>
    <w:lvl w:ilvl="0" w:tplc="7932CFB0">
      <w:start w:val="1"/>
      <w:numFmt w:val="bullet"/>
      <w:lvlText w:val="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 w16cid:durableId="655032577">
    <w:abstractNumId w:val="21"/>
  </w:num>
  <w:num w:numId="2" w16cid:durableId="593633361">
    <w:abstractNumId w:val="1"/>
  </w:num>
  <w:num w:numId="3" w16cid:durableId="1756974216">
    <w:abstractNumId w:val="14"/>
  </w:num>
  <w:num w:numId="4" w16cid:durableId="872226217">
    <w:abstractNumId w:val="0"/>
  </w:num>
  <w:num w:numId="5" w16cid:durableId="9876839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86537715">
    <w:abstractNumId w:val="8"/>
  </w:num>
  <w:num w:numId="7" w16cid:durableId="113601300">
    <w:abstractNumId w:val="2"/>
  </w:num>
  <w:num w:numId="8" w16cid:durableId="708915229">
    <w:abstractNumId w:val="13"/>
  </w:num>
  <w:num w:numId="9" w16cid:durableId="8217788">
    <w:abstractNumId w:val="10"/>
  </w:num>
  <w:num w:numId="10" w16cid:durableId="1395935460">
    <w:abstractNumId w:val="15"/>
  </w:num>
  <w:num w:numId="11" w16cid:durableId="229116176">
    <w:abstractNumId w:val="20"/>
  </w:num>
  <w:num w:numId="12" w16cid:durableId="1353460921">
    <w:abstractNumId w:val="7"/>
  </w:num>
  <w:num w:numId="13" w16cid:durableId="1906911648">
    <w:abstractNumId w:val="7"/>
  </w:num>
  <w:num w:numId="14" w16cid:durableId="577449057">
    <w:abstractNumId w:val="7"/>
  </w:num>
  <w:num w:numId="15" w16cid:durableId="1390491550">
    <w:abstractNumId w:val="7"/>
  </w:num>
  <w:num w:numId="16" w16cid:durableId="1640263764">
    <w:abstractNumId w:val="7"/>
  </w:num>
  <w:num w:numId="17" w16cid:durableId="194345685">
    <w:abstractNumId w:val="7"/>
  </w:num>
  <w:num w:numId="18" w16cid:durableId="293870424">
    <w:abstractNumId w:val="7"/>
  </w:num>
  <w:num w:numId="19" w16cid:durableId="939801213">
    <w:abstractNumId w:val="7"/>
  </w:num>
  <w:num w:numId="20" w16cid:durableId="88351362">
    <w:abstractNumId w:val="7"/>
  </w:num>
  <w:num w:numId="21" w16cid:durableId="212086502">
    <w:abstractNumId w:val="23"/>
  </w:num>
  <w:num w:numId="22" w16cid:durableId="1960721772">
    <w:abstractNumId w:val="9"/>
  </w:num>
  <w:num w:numId="23" w16cid:durableId="518936152">
    <w:abstractNumId w:val="11"/>
  </w:num>
  <w:num w:numId="24" w16cid:durableId="885022941">
    <w:abstractNumId w:val="16"/>
  </w:num>
  <w:num w:numId="25" w16cid:durableId="1443568162">
    <w:abstractNumId w:val="22"/>
  </w:num>
  <w:num w:numId="26" w16cid:durableId="14003295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53805470">
    <w:abstractNumId w:val="19"/>
  </w:num>
  <w:num w:numId="28" w16cid:durableId="485172018">
    <w:abstractNumId w:val="5"/>
  </w:num>
  <w:num w:numId="29" w16cid:durableId="1839267953">
    <w:abstractNumId w:val="12"/>
  </w:num>
  <w:num w:numId="30" w16cid:durableId="422338306">
    <w:abstractNumId w:val="17"/>
  </w:num>
  <w:num w:numId="31" w16cid:durableId="731078583">
    <w:abstractNumId w:val="3"/>
  </w:num>
  <w:num w:numId="32" w16cid:durableId="1144346520">
    <w:abstractNumId w:val="4"/>
  </w:num>
  <w:num w:numId="33" w16cid:durableId="7548606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F75"/>
    <w:rsid w:val="00015695"/>
    <w:rsid w:val="00016165"/>
    <w:rsid w:val="00031523"/>
    <w:rsid w:val="000315E1"/>
    <w:rsid w:val="00041958"/>
    <w:rsid w:val="00043434"/>
    <w:rsid w:val="000456E6"/>
    <w:rsid w:val="000458EB"/>
    <w:rsid w:val="00061A68"/>
    <w:rsid w:val="00072D74"/>
    <w:rsid w:val="00094A1A"/>
    <w:rsid w:val="000963EC"/>
    <w:rsid w:val="000A40D5"/>
    <w:rsid w:val="000C4BE6"/>
    <w:rsid w:val="000D017A"/>
    <w:rsid w:val="000E367A"/>
    <w:rsid w:val="000E394B"/>
    <w:rsid w:val="000E70D3"/>
    <w:rsid w:val="000E74E9"/>
    <w:rsid w:val="000F760B"/>
    <w:rsid w:val="00104FA7"/>
    <w:rsid w:val="00112AE3"/>
    <w:rsid w:val="00120B24"/>
    <w:rsid w:val="00124807"/>
    <w:rsid w:val="00134172"/>
    <w:rsid w:val="00136F6D"/>
    <w:rsid w:val="0014282A"/>
    <w:rsid w:val="00167356"/>
    <w:rsid w:val="00173697"/>
    <w:rsid w:val="00180B6B"/>
    <w:rsid w:val="001828D1"/>
    <w:rsid w:val="00191601"/>
    <w:rsid w:val="0019797F"/>
    <w:rsid w:val="001C7321"/>
    <w:rsid w:val="001D3F5F"/>
    <w:rsid w:val="001F4CE1"/>
    <w:rsid w:val="00262B88"/>
    <w:rsid w:val="00264821"/>
    <w:rsid w:val="00272653"/>
    <w:rsid w:val="00284851"/>
    <w:rsid w:val="0029539C"/>
    <w:rsid w:val="002A4388"/>
    <w:rsid w:val="002B0E2A"/>
    <w:rsid w:val="002B161F"/>
    <w:rsid w:val="002B248D"/>
    <w:rsid w:val="002C123C"/>
    <w:rsid w:val="002C57E7"/>
    <w:rsid w:val="002C67CD"/>
    <w:rsid w:val="002D6751"/>
    <w:rsid w:val="002E43A0"/>
    <w:rsid w:val="002E6652"/>
    <w:rsid w:val="002F2F88"/>
    <w:rsid w:val="002F7DC7"/>
    <w:rsid w:val="0031288B"/>
    <w:rsid w:val="00312BB1"/>
    <w:rsid w:val="0031581C"/>
    <w:rsid w:val="00316C3D"/>
    <w:rsid w:val="00321634"/>
    <w:rsid w:val="00331899"/>
    <w:rsid w:val="00336341"/>
    <w:rsid w:val="00345ED9"/>
    <w:rsid w:val="0035031F"/>
    <w:rsid w:val="00355FBA"/>
    <w:rsid w:val="0037407A"/>
    <w:rsid w:val="00381AA8"/>
    <w:rsid w:val="0038350F"/>
    <w:rsid w:val="003A40E6"/>
    <w:rsid w:val="003A4D30"/>
    <w:rsid w:val="003C2143"/>
    <w:rsid w:val="003C7636"/>
    <w:rsid w:val="003D5CB2"/>
    <w:rsid w:val="003E1EF4"/>
    <w:rsid w:val="003E4279"/>
    <w:rsid w:val="003E601C"/>
    <w:rsid w:val="003F170C"/>
    <w:rsid w:val="00403184"/>
    <w:rsid w:val="004109EF"/>
    <w:rsid w:val="00411903"/>
    <w:rsid w:val="004215D8"/>
    <w:rsid w:val="00430BCC"/>
    <w:rsid w:val="00451DD3"/>
    <w:rsid w:val="00472F3E"/>
    <w:rsid w:val="00472F75"/>
    <w:rsid w:val="00473D4E"/>
    <w:rsid w:val="0047604E"/>
    <w:rsid w:val="00480118"/>
    <w:rsid w:val="00487FB0"/>
    <w:rsid w:val="00494681"/>
    <w:rsid w:val="004A3900"/>
    <w:rsid w:val="004C1F05"/>
    <w:rsid w:val="004C4301"/>
    <w:rsid w:val="004D3E6E"/>
    <w:rsid w:val="004E1CE7"/>
    <w:rsid w:val="004E25A3"/>
    <w:rsid w:val="004E384E"/>
    <w:rsid w:val="004E4F9D"/>
    <w:rsid w:val="004F4227"/>
    <w:rsid w:val="00501179"/>
    <w:rsid w:val="00503972"/>
    <w:rsid w:val="005107C9"/>
    <w:rsid w:val="00513907"/>
    <w:rsid w:val="005155CC"/>
    <w:rsid w:val="005219C8"/>
    <w:rsid w:val="00522438"/>
    <w:rsid w:val="005337CF"/>
    <w:rsid w:val="00536838"/>
    <w:rsid w:val="00555DD4"/>
    <w:rsid w:val="005742EC"/>
    <w:rsid w:val="00577D6B"/>
    <w:rsid w:val="00587952"/>
    <w:rsid w:val="005C5C2F"/>
    <w:rsid w:val="005D2A92"/>
    <w:rsid w:val="005F7861"/>
    <w:rsid w:val="006023F3"/>
    <w:rsid w:val="00606F9E"/>
    <w:rsid w:val="00610E12"/>
    <w:rsid w:val="0064105C"/>
    <w:rsid w:val="0064142E"/>
    <w:rsid w:val="00645DF8"/>
    <w:rsid w:val="00650DC1"/>
    <w:rsid w:val="006542A6"/>
    <w:rsid w:val="00655D5C"/>
    <w:rsid w:val="006572A7"/>
    <w:rsid w:val="00661A3E"/>
    <w:rsid w:val="00661AF7"/>
    <w:rsid w:val="00670563"/>
    <w:rsid w:val="006742C0"/>
    <w:rsid w:val="006750C4"/>
    <w:rsid w:val="00685588"/>
    <w:rsid w:val="006B02C5"/>
    <w:rsid w:val="006B5B4D"/>
    <w:rsid w:val="006C407F"/>
    <w:rsid w:val="006C7722"/>
    <w:rsid w:val="006C7C5B"/>
    <w:rsid w:val="006D13EB"/>
    <w:rsid w:val="006E5BA1"/>
    <w:rsid w:val="006F472A"/>
    <w:rsid w:val="006F4CD2"/>
    <w:rsid w:val="007052A7"/>
    <w:rsid w:val="00707DE0"/>
    <w:rsid w:val="00726B04"/>
    <w:rsid w:val="0073467E"/>
    <w:rsid w:val="00747CA7"/>
    <w:rsid w:val="00766970"/>
    <w:rsid w:val="0077146B"/>
    <w:rsid w:val="0077275A"/>
    <w:rsid w:val="00772FC4"/>
    <w:rsid w:val="00775A84"/>
    <w:rsid w:val="007845E5"/>
    <w:rsid w:val="00793B44"/>
    <w:rsid w:val="007A3C70"/>
    <w:rsid w:val="007B0E9F"/>
    <w:rsid w:val="007B408F"/>
    <w:rsid w:val="007C0525"/>
    <w:rsid w:val="007C1A78"/>
    <w:rsid w:val="007C328E"/>
    <w:rsid w:val="007C4E9F"/>
    <w:rsid w:val="007D2014"/>
    <w:rsid w:val="007D2AC2"/>
    <w:rsid w:val="007D7066"/>
    <w:rsid w:val="00810DDB"/>
    <w:rsid w:val="00812CD4"/>
    <w:rsid w:val="00812F8C"/>
    <w:rsid w:val="0081367B"/>
    <w:rsid w:val="0082493C"/>
    <w:rsid w:val="008316AB"/>
    <w:rsid w:val="00853060"/>
    <w:rsid w:val="00856A4E"/>
    <w:rsid w:val="00867A44"/>
    <w:rsid w:val="00871402"/>
    <w:rsid w:val="00882537"/>
    <w:rsid w:val="00890D52"/>
    <w:rsid w:val="008A4122"/>
    <w:rsid w:val="008C3457"/>
    <w:rsid w:val="008C4EBD"/>
    <w:rsid w:val="008F1096"/>
    <w:rsid w:val="00924895"/>
    <w:rsid w:val="00945E24"/>
    <w:rsid w:val="009539B0"/>
    <w:rsid w:val="0095446A"/>
    <w:rsid w:val="009600DB"/>
    <w:rsid w:val="009744AA"/>
    <w:rsid w:val="00980585"/>
    <w:rsid w:val="00984F06"/>
    <w:rsid w:val="00990FF8"/>
    <w:rsid w:val="00997B7E"/>
    <w:rsid w:val="009A147C"/>
    <w:rsid w:val="009A4274"/>
    <w:rsid w:val="009A5EFF"/>
    <w:rsid w:val="009B56DE"/>
    <w:rsid w:val="009C3DD9"/>
    <w:rsid w:val="009C6CD6"/>
    <w:rsid w:val="009D0D40"/>
    <w:rsid w:val="009D4130"/>
    <w:rsid w:val="009D5314"/>
    <w:rsid w:val="009E48CC"/>
    <w:rsid w:val="009F0781"/>
    <w:rsid w:val="009F0E8A"/>
    <w:rsid w:val="009F6909"/>
    <w:rsid w:val="00A03074"/>
    <w:rsid w:val="00A1365D"/>
    <w:rsid w:val="00A14515"/>
    <w:rsid w:val="00A16607"/>
    <w:rsid w:val="00A22431"/>
    <w:rsid w:val="00A27415"/>
    <w:rsid w:val="00A279D9"/>
    <w:rsid w:val="00A325F8"/>
    <w:rsid w:val="00A35F43"/>
    <w:rsid w:val="00A45889"/>
    <w:rsid w:val="00A54BED"/>
    <w:rsid w:val="00A56A21"/>
    <w:rsid w:val="00A57FED"/>
    <w:rsid w:val="00A61DC1"/>
    <w:rsid w:val="00A66768"/>
    <w:rsid w:val="00A720A5"/>
    <w:rsid w:val="00A724DC"/>
    <w:rsid w:val="00A801E0"/>
    <w:rsid w:val="00A81BD4"/>
    <w:rsid w:val="00A82840"/>
    <w:rsid w:val="00A8284F"/>
    <w:rsid w:val="00A96384"/>
    <w:rsid w:val="00A96616"/>
    <w:rsid w:val="00AA67ED"/>
    <w:rsid w:val="00AB72CC"/>
    <w:rsid w:val="00AC223F"/>
    <w:rsid w:val="00AD25E6"/>
    <w:rsid w:val="00AE2EDE"/>
    <w:rsid w:val="00AE7755"/>
    <w:rsid w:val="00AE7B53"/>
    <w:rsid w:val="00AF30E5"/>
    <w:rsid w:val="00B038CF"/>
    <w:rsid w:val="00B03B50"/>
    <w:rsid w:val="00B14D8A"/>
    <w:rsid w:val="00B20166"/>
    <w:rsid w:val="00B276E9"/>
    <w:rsid w:val="00B33862"/>
    <w:rsid w:val="00B34A64"/>
    <w:rsid w:val="00B371A2"/>
    <w:rsid w:val="00B4016C"/>
    <w:rsid w:val="00B40264"/>
    <w:rsid w:val="00B448C4"/>
    <w:rsid w:val="00B47896"/>
    <w:rsid w:val="00B5124C"/>
    <w:rsid w:val="00B54A2C"/>
    <w:rsid w:val="00B6083C"/>
    <w:rsid w:val="00B62958"/>
    <w:rsid w:val="00B70B01"/>
    <w:rsid w:val="00B71ADF"/>
    <w:rsid w:val="00B84B86"/>
    <w:rsid w:val="00B86BEE"/>
    <w:rsid w:val="00B941D8"/>
    <w:rsid w:val="00BA2461"/>
    <w:rsid w:val="00BB7A1C"/>
    <w:rsid w:val="00BE2C88"/>
    <w:rsid w:val="00BF2670"/>
    <w:rsid w:val="00BF6CD3"/>
    <w:rsid w:val="00C06257"/>
    <w:rsid w:val="00C21EAF"/>
    <w:rsid w:val="00C23F55"/>
    <w:rsid w:val="00C30B16"/>
    <w:rsid w:val="00C367E0"/>
    <w:rsid w:val="00C4130F"/>
    <w:rsid w:val="00C46E3D"/>
    <w:rsid w:val="00C57F51"/>
    <w:rsid w:val="00C623CD"/>
    <w:rsid w:val="00C6345F"/>
    <w:rsid w:val="00C74010"/>
    <w:rsid w:val="00C864D8"/>
    <w:rsid w:val="00CA2565"/>
    <w:rsid w:val="00CB07B8"/>
    <w:rsid w:val="00CB5560"/>
    <w:rsid w:val="00CB5E64"/>
    <w:rsid w:val="00CC2FA0"/>
    <w:rsid w:val="00CC763D"/>
    <w:rsid w:val="00CD2264"/>
    <w:rsid w:val="00CD2C27"/>
    <w:rsid w:val="00CD4847"/>
    <w:rsid w:val="00CD7F9F"/>
    <w:rsid w:val="00CE6F84"/>
    <w:rsid w:val="00CF444C"/>
    <w:rsid w:val="00CF676B"/>
    <w:rsid w:val="00D10420"/>
    <w:rsid w:val="00D117C0"/>
    <w:rsid w:val="00D16702"/>
    <w:rsid w:val="00D34E1A"/>
    <w:rsid w:val="00D362B2"/>
    <w:rsid w:val="00D5010E"/>
    <w:rsid w:val="00D60A65"/>
    <w:rsid w:val="00D666FC"/>
    <w:rsid w:val="00D72F9C"/>
    <w:rsid w:val="00D73C14"/>
    <w:rsid w:val="00D77582"/>
    <w:rsid w:val="00D8324C"/>
    <w:rsid w:val="00D8430C"/>
    <w:rsid w:val="00D864B4"/>
    <w:rsid w:val="00D94757"/>
    <w:rsid w:val="00DB3C10"/>
    <w:rsid w:val="00DB6D77"/>
    <w:rsid w:val="00DD66F3"/>
    <w:rsid w:val="00DE79A1"/>
    <w:rsid w:val="00DF7CBC"/>
    <w:rsid w:val="00E05873"/>
    <w:rsid w:val="00E060B5"/>
    <w:rsid w:val="00E10CD2"/>
    <w:rsid w:val="00E3293F"/>
    <w:rsid w:val="00E32CA2"/>
    <w:rsid w:val="00E32F6A"/>
    <w:rsid w:val="00E42CBE"/>
    <w:rsid w:val="00E51201"/>
    <w:rsid w:val="00E60928"/>
    <w:rsid w:val="00E62621"/>
    <w:rsid w:val="00E6495E"/>
    <w:rsid w:val="00E67FC3"/>
    <w:rsid w:val="00E73F5C"/>
    <w:rsid w:val="00E81519"/>
    <w:rsid w:val="00E82750"/>
    <w:rsid w:val="00E90F8A"/>
    <w:rsid w:val="00E95491"/>
    <w:rsid w:val="00EA1B79"/>
    <w:rsid w:val="00EA2B2B"/>
    <w:rsid w:val="00EA434D"/>
    <w:rsid w:val="00EA43F1"/>
    <w:rsid w:val="00EB6833"/>
    <w:rsid w:val="00EB7047"/>
    <w:rsid w:val="00EC0470"/>
    <w:rsid w:val="00ED0945"/>
    <w:rsid w:val="00ED13D6"/>
    <w:rsid w:val="00ED1937"/>
    <w:rsid w:val="00F126E6"/>
    <w:rsid w:val="00F1448F"/>
    <w:rsid w:val="00F21D36"/>
    <w:rsid w:val="00F2710E"/>
    <w:rsid w:val="00F43D2B"/>
    <w:rsid w:val="00F56888"/>
    <w:rsid w:val="00F633CF"/>
    <w:rsid w:val="00F87679"/>
    <w:rsid w:val="00F90358"/>
    <w:rsid w:val="00F93326"/>
    <w:rsid w:val="00FA41DA"/>
    <w:rsid w:val="00FA6C63"/>
    <w:rsid w:val="00FB16F2"/>
    <w:rsid w:val="00FC3B46"/>
    <w:rsid w:val="00FC50B4"/>
    <w:rsid w:val="00FD05A3"/>
    <w:rsid w:val="00FD1A6E"/>
    <w:rsid w:val="00FD1AD4"/>
    <w:rsid w:val="00FD6232"/>
    <w:rsid w:val="00FF159C"/>
    <w:rsid w:val="00FF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DCAA40"/>
  <w15:chartTrackingRefBased/>
  <w15:docId w15:val="{47481598-6624-41D8-B021-20BAF9C00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rsid w:val="006542A6"/>
    <w:pPr>
      <w:keepNext/>
      <w:spacing w:before="120" w:after="120"/>
      <w:outlineLvl w:val="0"/>
    </w:pPr>
    <w:rPr>
      <w:rFonts w:ascii="Arial" w:hAnsi="Arial"/>
      <w:b/>
      <w:sz w:val="24"/>
    </w:rPr>
  </w:style>
  <w:style w:type="paragraph" w:styleId="Otsikko2">
    <w:name w:val="heading 2"/>
    <w:basedOn w:val="Normaali"/>
    <w:next w:val="Normaali"/>
    <w:qFormat/>
    <w:rsid w:val="00B54A2C"/>
    <w:pPr>
      <w:keepNext/>
      <w:numPr>
        <w:numId w:val="12"/>
      </w:numPr>
      <w:spacing w:before="240" w:after="240"/>
      <w:outlineLvl w:val="1"/>
    </w:pPr>
    <w:rPr>
      <w:rFonts w:ascii="Arial" w:hAnsi="Arial"/>
      <w:b/>
      <w:sz w:val="24"/>
    </w:rPr>
  </w:style>
  <w:style w:type="paragraph" w:styleId="Otsikko3">
    <w:name w:val="heading 3"/>
    <w:basedOn w:val="Normaali"/>
    <w:next w:val="Normaali"/>
    <w:qFormat/>
    <w:pPr>
      <w:keepNext/>
      <w:outlineLvl w:val="2"/>
    </w:pPr>
    <w:rPr>
      <w:b/>
      <w:sz w:val="22"/>
    </w:rPr>
  </w:style>
  <w:style w:type="paragraph" w:styleId="Otsikko4">
    <w:name w:val="heading 4"/>
    <w:basedOn w:val="Normaali"/>
    <w:next w:val="Normaali"/>
    <w:qFormat/>
    <w:pPr>
      <w:keepNext/>
      <w:outlineLvl w:val="3"/>
    </w:pPr>
    <w:rPr>
      <w:sz w:val="36"/>
    </w:rPr>
  </w:style>
  <w:style w:type="paragraph" w:styleId="Otsikko5">
    <w:name w:val="heading 5"/>
    <w:basedOn w:val="Normaali"/>
    <w:next w:val="Normaali"/>
    <w:qFormat/>
    <w:pPr>
      <w:keepNext/>
      <w:outlineLvl w:val="4"/>
    </w:pPr>
    <w:rPr>
      <w:sz w:val="28"/>
    </w:rPr>
  </w:style>
  <w:style w:type="paragraph" w:styleId="Otsikko6">
    <w:name w:val="heading 6"/>
    <w:basedOn w:val="Normaali"/>
    <w:next w:val="Normaali"/>
    <w:qFormat/>
    <w:pPr>
      <w:keepNext/>
      <w:outlineLvl w:val="5"/>
    </w:pPr>
    <w:rPr>
      <w:b/>
      <w:sz w:val="28"/>
    </w:rPr>
  </w:style>
  <w:style w:type="paragraph" w:styleId="Otsikko7">
    <w:name w:val="heading 7"/>
    <w:basedOn w:val="Normaali"/>
    <w:next w:val="Normaali"/>
    <w:qFormat/>
    <w:pPr>
      <w:keepNext/>
      <w:ind w:left="2608"/>
      <w:outlineLvl w:val="6"/>
    </w:pPr>
    <w:rPr>
      <w:sz w:val="24"/>
    </w:rPr>
  </w:style>
  <w:style w:type="paragraph" w:styleId="Otsikko8">
    <w:name w:val="heading 8"/>
    <w:basedOn w:val="Normaali"/>
    <w:next w:val="Normaali"/>
    <w:qFormat/>
    <w:pPr>
      <w:keepNext/>
      <w:outlineLvl w:val="7"/>
    </w:pPr>
    <w:rPr>
      <w:b/>
      <w:sz w:val="24"/>
    </w:rPr>
  </w:style>
  <w:style w:type="paragraph" w:styleId="Otsikko9">
    <w:name w:val="heading 9"/>
    <w:basedOn w:val="Normaali"/>
    <w:next w:val="Normaali"/>
    <w:qFormat/>
    <w:pPr>
      <w:keepNext/>
      <w:ind w:left="1304"/>
      <w:outlineLvl w:val="8"/>
    </w:pPr>
    <w:rPr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rPr>
      <w:color w:val="0000FF"/>
      <w:u w:val="single"/>
    </w:rPr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Sisennettyleipteksti2">
    <w:name w:val="Body Text Indent 2"/>
    <w:basedOn w:val="Normaali"/>
    <w:pPr>
      <w:ind w:left="1304" w:firstLine="1"/>
    </w:pPr>
    <w:rPr>
      <w:sz w:val="24"/>
    </w:rPr>
  </w:style>
  <w:style w:type="paragraph" w:customStyle="1" w:styleId="NormaaliWeb">
    <w:name w:val="Normaali (Web)"/>
    <w:basedOn w:val="Normaali"/>
    <w:rsid w:val="004E1CE7"/>
    <w:pPr>
      <w:spacing w:before="75" w:after="75"/>
      <w:ind w:left="75" w:right="75"/>
    </w:pPr>
    <w:rPr>
      <w:sz w:val="24"/>
      <w:szCs w:val="24"/>
    </w:rPr>
  </w:style>
  <w:style w:type="paragraph" w:styleId="Sisennettyleipteksti">
    <w:name w:val="Body Text Indent"/>
    <w:basedOn w:val="Normaali"/>
    <w:rsid w:val="003C7636"/>
    <w:pPr>
      <w:spacing w:after="120"/>
      <w:ind w:left="283"/>
    </w:pPr>
  </w:style>
  <w:style w:type="character" w:styleId="Sivunumero">
    <w:name w:val="page number"/>
    <w:basedOn w:val="Kappaleenoletusfontti"/>
    <w:rsid w:val="00EB6833"/>
  </w:style>
  <w:style w:type="paragraph" w:styleId="Otsikko">
    <w:name w:val="Title"/>
    <w:basedOn w:val="Normaali"/>
    <w:next w:val="Normaali"/>
    <w:link w:val="OtsikkoChar"/>
    <w:qFormat/>
    <w:rsid w:val="00EA2B2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OtsikkoChar">
    <w:name w:val="Otsikko Char"/>
    <w:link w:val="Otsikko"/>
    <w:rsid w:val="00EA2B2B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ulukkoRuudukko">
    <w:name w:val="Table Grid"/>
    <w:basedOn w:val="Normaalitaulukko"/>
    <w:rsid w:val="00410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rsid w:val="007D7066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rsid w:val="007D7066"/>
    <w:rPr>
      <w:rFonts w:ascii="Segoe UI" w:hAnsi="Segoe UI" w:cs="Segoe UI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DE79A1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3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hjelmatiedostot\Microsoft%20Office\Mallit\Kirjepohja%20kunnan%20vaakunalla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C6735-9F96-4EB9-B59F-EABF957B2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Kirjepohja kunnan vaakunalla</Template>
  <TotalTime>1</TotalTime>
  <Pages>1</Pages>
  <Words>254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___________________________________________________________________________________________________________</vt:lpstr>
    </vt:vector>
  </TitlesOfParts>
  <Company>Kihniön kunta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___________________________________________________________________________________________________________</dc:title>
  <dc:subject/>
  <dc:creator>Anne Järvenranta</dc:creator>
  <cp:keywords/>
  <cp:lastModifiedBy>Kujansuu Johanna</cp:lastModifiedBy>
  <cp:revision>3</cp:revision>
  <cp:lastPrinted>2023-11-15T13:18:00Z</cp:lastPrinted>
  <dcterms:created xsi:type="dcterms:W3CDTF">2025-05-07T12:27:00Z</dcterms:created>
  <dcterms:modified xsi:type="dcterms:W3CDTF">2025-05-07T12:27:00Z</dcterms:modified>
</cp:coreProperties>
</file>